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26DA" w14:textId="356E9F84" w:rsidR="00C16CFD" w:rsidRPr="00A137AA" w:rsidRDefault="00565326" w:rsidP="000D4A6D">
      <w:pPr>
        <w:spacing w:after="80"/>
        <w:rPr>
          <w:rFonts w:ascii="Arial" w:hAnsi="Arial" w:cs="Arial"/>
        </w:rPr>
      </w:pPr>
      <w:r w:rsidRPr="00A137AA">
        <w:rPr>
          <w:rFonts w:ascii="Arial" w:hAnsi="Arial" w:cs="Arial"/>
          <w:sz w:val="18"/>
          <w:szCs w:val="18"/>
        </w:rPr>
        <w:t>Presseinformation</w:t>
      </w:r>
    </w:p>
    <w:p w14:paraId="4557BBFD" w14:textId="4F931767" w:rsidR="00987190" w:rsidRPr="00A137AA" w:rsidRDefault="00A137AA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A137AA">
        <w:rPr>
          <w:rFonts w:ascii="Arial" w:hAnsi="Arial" w:cs="Arial"/>
          <w:b/>
          <w:bCs/>
          <w:color w:val="000000"/>
          <w:sz w:val="28"/>
          <w:szCs w:val="28"/>
        </w:rPr>
        <w:t>»</w:t>
      </w:r>
      <w:r w:rsidR="0043044E" w:rsidRPr="00A137AA">
        <w:rPr>
          <w:rFonts w:ascii="Arial" w:hAnsi="Arial" w:cs="Arial"/>
          <w:b/>
          <w:bCs/>
          <w:color w:val="000000"/>
          <w:sz w:val="28"/>
          <w:szCs w:val="28"/>
        </w:rPr>
        <w:t>Der Norden liest – Die Herbsttour</w:t>
      </w:r>
      <w:r w:rsidR="00DB4EB6" w:rsidRPr="00A137AA">
        <w:rPr>
          <w:rFonts w:ascii="Arial" w:hAnsi="Arial" w:cs="Arial"/>
          <w:b/>
          <w:bCs/>
          <w:color w:val="000000"/>
          <w:sz w:val="28"/>
          <w:szCs w:val="28"/>
        </w:rPr>
        <w:t xml:space="preserve"> 2024</w:t>
      </w:r>
      <w:r w:rsidRPr="00A137AA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43044E" w:rsidRPr="00A137AA">
        <w:rPr>
          <w:rFonts w:ascii="Arial" w:hAnsi="Arial" w:cs="Arial"/>
          <w:b/>
          <w:bCs/>
          <w:color w:val="000000"/>
          <w:sz w:val="28"/>
          <w:szCs w:val="28"/>
        </w:rPr>
        <w:t xml:space="preserve"> von NDR Kultur </w:t>
      </w:r>
    </w:p>
    <w:p w14:paraId="01548BCD" w14:textId="018CA94A" w:rsidR="00CC7CF5" w:rsidRPr="00A137AA" w:rsidRDefault="002816AE" w:rsidP="00A137AA">
      <w:pPr>
        <w:spacing w:after="240"/>
        <w:rPr>
          <w:rFonts w:ascii="Arial" w:hAnsi="Arial" w:cs="Arial"/>
          <w:b/>
          <w:bCs/>
          <w:color w:val="000000"/>
          <w:sz w:val="28"/>
          <w:szCs w:val="28"/>
        </w:rPr>
      </w:pPr>
      <w:r w:rsidRPr="00A137AA">
        <w:rPr>
          <w:rFonts w:ascii="Arial" w:hAnsi="Arial" w:cs="Arial"/>
          <w:b/>
          <w:bCs/>
          <w:color w:val="000000"/>
          <w:sz w:val="28"/>
          <w:szCs w:val="28"/>
        </w:rPr>
        <w:t xml:space="preserve">Frank Schulz </w:t>
      </w:r>
      <w:r w:rsidR="0043044E" w:rsidRPr="00A137AA">
        <w:rPr>
          <w:rFonts w:ascii="Arial" w:hAnsi="Arial" w:cs="Arial"/>
          <w:b/>
          <w:bCs/>
          <w:color w:val="000000"/>
          <w:sz w:val="28"/>
          <w:szCs w:val="28"/>
        </w:rPr>
        <w:t>kommt nach St</w:t>
      </w:r>
      <w:r w:rsidRPr="00A137AA">
        <w:rPr>
          <w:rFonts w:ascii="Arial" w:hAnsi="Arial" w:cs="Arial"/>
          <w:b/>
          <w:bCs/>
          <w:color w:val="000000"/>
          <w:sz w:val="28"/>
          <w:szCs w:val="28"/>
        </w:rPr>
        <w:t>ade</w:t>
      </w:r>
    </w:p>
    <w:p w14:paraId="7D0359FC" w14:textId="1EE48DC7" w:rsidR="007675AA" w:rsidRPr="000D4A6D" w:rsidRDefault="000D4A6D" w:rsidP="00A137AA">
      <w:pPr>
        <w:spacing w:line="280" w:lineRule="exact"/>
        <w:jc w:val="both"/>
        <w:rPr>
          <w:rFonts w:ascii="Arial" w:eastAsia="Arial" w:hAnsi="Arial" w:cs="Arial"/>
          <w:sz w:val="20"/>
          <w:szCs w:val="20"/>
        </w:rPr>
      </w:pPr>
      <w:r w:rsidRPr="000D4A6D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215900" simplePos="0" relativeHeight="251659264" behindDoc="1" locked="0" layoutInCell="1" allowOverlap="1" wp14:anchorId="5A75B5C2" wp14:editId="59623260">
            <wp:simplePos x="0" y="0"/>
            <wp:positionH relativeFrom="column">
              <wp:posOffset>1024948</wp:posOffset>
            </wp:positionH>
            <wp:positionV relativeFrom="paragraph">
              <wp:posOffset>63500</wp:posOffset>
            </wp:positionV>
            <wp:extent cx="864235" cy="1259205"/>
            <wp:effectExtent l="0" t="0" r="0" b="0"/>
            <wp:wrapTight wrapText="bothSides">
              <wp:wrapPolygon edited="0">
                <wp:start x="0" y="0"/>
                <wp:lineTo x="0" y="21349"/>
                <wp:lineTo x="21267" y="21349"/>
                <wp:lineTo x="21267" y="0"/>
                <wp:lineTo x="0" y="0"/>
              </wp:wrapPolygon>
            </wp:wrapTight>
            <wp:docPr id="200022480" name="Grafik 2" descr="Ein Bild, das Menschliches Gesicht, Person, Porträ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22480" name="Grafik 2" descr="Ein Bild, das Menschliches Gesicht, Person, Porträt, Kleid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A6D">
        <w:rPr>
          <w:rFonts w:ascii="Arial" w:hAnsi="Arial" w:cs="Arial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951AA4" wp14:editId="08B1ABC5">
            <wp:simplePos x="0" y="0"/>
            <wp:positionH relativeFrom="column">
              <wp:posOffset>-5715</wp:posOffset>
            </wp:positionH>
            <wp:positionV relativeFrom="paragraph">
              <wp:posOffset>55245</wp:posOffset>
            </wp:positionV>
            <wp:extent cx="908685" cy="1267460"/>
            <wp:effectExtent l="0" t="0" r="5715" b="2540"/>
            <wp:wrapTight wrapText="bothSides">
              <wp:wrapPolygon edited="0">
                <wp:start x="0" y="0"/>
                <wp:lineTo x="0" y="21427"/>
                <wp:lineTo x="21434" y="21427"/>
                <wp:lineTo x="21434" y="0"/>
                <wp:lineTo x="0" y="0"/>
              </wp:wrapPolygon>
            </wp:wrapTight>
            <wp:docPr id="300884190" name="Grafik 1" descr="Ein Bild, das Menschliches Gesicht, Person, Kleidung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84190" name="Grafik 1" descr="Ein Bild, das Menschliches Gesicht, Person, Kleidung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F56" w:rsidRPr="000D4A6D">
        <w:rPr>
          <w:rFonts w:ascii="Arial" w:eastAsia="Arial" w:hAnsi="Arial" w:cs="Arial"/>
          <w:sz w:val="20"/>
          <w:szCs w:val="20"/>
        </w:rPr>
        <w:t>Freitag, 8. November 2024, 20</w:t>
      </w:r>
      <w:r w:rsidR="00454813">
        <w:rPr>
          <w:rFonts w:ascii="Arial" w:eastAsia="Arial" w:hAnsi="Arial" w:cs="Arial"/>
          <w:sz w:val="20"/>
          <w:szCs w:val="20"/>
        </w:rPr>
        <w:t>:</w:t>
      </w:r>
      <w:r w:rsidR="004D0F56" w:rsidRPr="000D4A6D">
        <w:rPr>
          <w:rFonts w:ascii="Arial" w:eastAsia="Arial" w:hAnsi="Arial" w:cs="Arial"/>
          <w:sz w:val="20"/>
          <w:szCs w:val="20"/>
        </w:rPr>
        <w:t>00 Uhr</w:t>
      </w:r>
    </w:p>
    <w:p w14:paraId="1BA9C039" w14:textId="273376AD" w:rsidR="004D0F56" w:rsidRPr="000D4A6D" w:rsidRDefault="004D0F56" w:rsidP="000D4A6D">
      <w:pPr>
        <w:spacing w:line="280" w:lineRule="exact"/>
        <w:rPr>
          <w:rFonts w:ascii="Arial" w:eastAsia="Arial" w:hAnsi="Arial" w:cs="Arial"/>
          <w:sz w:val="20"/>
          <w:szCs w:val="20"/>
        </w:rPr>
      </w:pPr>
      <w:r w:rsidRPr="000D4A6D">
        <w:rPr>
          <w:rFonts w:ascii="Arial" w:eastAsia="Arial" w:hAnsi="Arial" w:cs="Arial"/>
          <w:sz w:val="20"/>
          <w:szCs w:val="20"/>
        </w:rPr>
        <w:t xml:space="preserve">Frank Schulz liest zusammen mit Karen Duve </w:t>
      </w:r>
      <w:r w:rsidR="000D4A6D">
        <w:rPr>
          <w:rFonts w:ascii="Arial" w:eastAsia="Arial" w:hAnsi="Arial" w:cs="Arial"/>
          <w:sz w:val="20"/>
          <w:szCs w:val="20"/>
        </w:rPr>
        <w:br/>
      </w:r>
      <w:r w:rsidRPr="000D4A6D">
        <w:rPr>
          <w:rFonts w:ascii="Arial" w:eastAsia="Arial" w:hAnsi="Arial" w:cs="Arial"/>
          <w:sz w:val="20"/>
          <w:szCs w:val="20"/>
        </w:rPr>
        <w:t>aus seinem neuen Roman</w:t>
      </w:r>
      <w:r w:rsidR="00A137AA" w:rsidRPr="000D4A6D">
        <w:rPr>
          <w:rFonts w:ascii="Arial" w:eastAsia="Arial" w:hAnsi="Arial" w:cs="Arial"/>
          <w:sz w:val="20"/>
          <w:szCs w:val="20"/>
        </w:rPr>
        <w:t xml:space="preserve"> »</w:t>
      </w:r>
      <w:r w:rsidRPr="000D4A6D">
        <w:rPr>
          <w:rFonts w:ascii="Arial" w:eastAsia="Arial" w:hAnsi="Arial" w:cs="Arial"/>
          <w:sz w:val="20"/>
          <w:szCs w:val="20"/>
        </w:rPr>
        <w:t>Amor gegen Goliath</w:t>
      </w:r>
      <w:r w:rsidR="00A137AA" w:rsidRPr="000D4A6D">
        <w:rPr>
          <w:rFonts w:ascii="Arial" w:eastAsia="Arial" w:hAnsi="Arial" w:cs="Arial"/>
          <w:sz w:val="20"/>
          <w:szCs w:val="20"/>
        </w:rPr>
        <w:t>«</w:t>
      </w:r>
    </w:p>
    <w:p w14:paraId="4A4EBE81" w14:textId="28688468" w:rsidR="006B2828" w:rsidRPr="000D4A6D" w:rsidRDefault="006B2828" w:rsidP="000D4A6D">
      <w:pPr>
        <w:spacing w:after="40" w:line="280" w:lineRule="exact"/>
        <w:rPr>
          <w:rFonts w:ascii="Arial" w:eastAsia="Arial" w:hAnsi="Arial" w:cs="Arial"/>
          <w:sz w:val="20"/>
          <w:szCs w:val="20"/>
        </w:rPr>
      </w:pPr>
      <w:r w:rsidRPr="000D4A6D">
        <w:rPr>
          <w:rFonts w:ascii="Arial" w:eastAsia="Arial" w:hAnsi="Arial" w:cs="Arial"/>
          <w:sz w:val="20"/>
          <w:szCs w:val="20"/>
        </w:rPr>
        <w:t xml:space="preserve">Moderation: </w:t>
      </w:r>
      <w:r w:rsidRPr="000D4A6D">
        <w:rPr>
          <w:rFonts w:ascii="Arial" w:eastAsia="Arial" w:hAnsi="Arial" w:cs="Arial"/>
          <w:color w:val="000000" w:themeColor="text1"/>
          <w:sz w:val="20"/>
          <w:szCs w:val="20"/>
        </w:rPr>
        <w:t xml:space="preserve">Alexander </w:t>
      </w:r>
      <w:proofErr w:type="spellStart"/>
      <w:r w:rsidRPr="000D4A6D">
        <w:rPr>
          <w:rFonts w:ascii="Arial" w:eastAsia="Arial" w:hAnsi="Arial" w:cs="Arial"/>
          <w:color w:val="000000" w:themeColor="text1"/>
          <w:sz w:val="20"/>
          <w:szCs w:val="20"/>
        </w:rPr>
        <w:t>Solloch</w:t>
      </w:r>
      <w:proofErr w:type="spellEnd"/>
      <w:r w:rsidRPr="000D4A6D">
        <w:rPr>
          <w:rFonts w:ascii="Arial" w:eastAsia="Arial" w:hAnsi="Arial" w:cs="Arial"/>
          <w:color w:val="000000" w:themeColor="text1"/>
          <w:sz w:val="20"/>
          <w:szCs w:val="20"/>
        </w:rPr>
        <w:t>, NDR Kultur</w:t>
      </w:r>
    </w:p>
    <w:p w14:paraId="6C2418E9" w14:textId="10EE89FA" w:rsidR="0043044E" w:rsidRPr="000D4A6D" w:rsidRDefault="004D0F56" w:rsidP="000D4A6D">
      <w:pPr>
        <w:spacing w:after="40" w:line="280" w:lineRule="exact"/>
        <w:rPr>
          <w:rFonts w:ascii="Arial" w:eastAsia="Arial" w:hAnsi="Arial" w:cs="Arial"/>
          <w:sz w:val="20"/>
          <w:szCs w:val="20"/>
        </w:rPr>
      </w:pPr>
      <w:r w:rsidRPr="000D4A6D">
        <w:rPr>
          <w:rFonts w:ascii="Arial" w:eastAsia="Arial" w:hAnsi="Arial" w:cs="Arial"/>
          <w:sz w:val="20"/>
          <w:szCs w:val="20"/>
        </w:rPr>
        <w:t>Seminarturnhalle Stade</w:t>
      </w:r>
      <w:r w:rsidR="00A137AA" w:rsidRPr="000D4A6D">
        <w:rPr>
          <w:rFonts w:ascii="Arial" w:eastAsia="Arial" w:hAnsi="Arial" w:cs="Arial"/>
          <w:sz w:val="20"/>
          <w:szCs w:val="20"/>
        </w:rPr>
        <w:t xml:space="preserve">, </w:t>
      </w:r>
      <w:r w:rsidRPr="000D4A6D">
        <w:rPr>
          <w:rFonts w:ascii="Arial" w:eastAsia="Arial" w:hAnsi="Arial" w:cs="Arial"/>
          <w:sz w:val="20"/>
          <w:szCs w:val="20"/>
        </w:rPr>
        <w:t>Seminarstraße 7, 21682 Stade</w:t>
      </w:r>
    </w:p>
    <w:p w14:paraId="2E1550EA" w14:textId="4AC2F9AA" w:rsidR="006B2828" w:rsidRPr="000D4A6D" w:rsidRDefault="006B2828" w:rsidP="000D4A6D">
      <w:pPr>
        <w:spacing w:after="240" w:line="280" w:lineRule="exact"/>
        <w:rPr>
          <w:rFonts w:ascii="Arial" w:eastAsia="Arial" w:hAnsi="Arial" w:cs="Arial"/>
          <w:sz w:val="20"/>
          <w:szCs w:val="20"/>
        </w:rPr>
      </w:pPr>
      <w:r w:rsidRPr="000D4A6D">
        <w:rPr>
          <w:rFonts w:ascii="Arial" w:eastAsia="Arial" w:hAnsi="Arial" w:cs="Arial"/>
          <w:color w:val="000000" w:themeColor="text1"/>
          <w:sz w:val="20"/>
          <w:szCs w:val="20"/>
        </w:rPr>
        <w:t>Tickets bei Stade Tourismus (auch Online) und an der Abendkass</w:t>
      </w:r>
      <w:r w:rsidR="00F22866" w:rsidRPr="000D4A6D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A137AA" w:rsidRPr="000D4A6D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00F22866" w:rsidRPr="000D4A6D">
        <w:rPr>
          <w:rFonts w:ascii="Arial" w:eastAsia="Arial" w:hAnsi="Arial" w:cs="Arial"/>
          <w:color w:val="000000" w:themeColor="text1"/>
          <w:sz w:val="20"/>
          <w:szCs w:val="20"/>
        </w:rPr>
        <w:t>(</w:t>
      </w:r>
      <w:r w:rsidR="00A137AA" w:rsidRPr="000D4A6D">
        <w:rPr>
          <w:rFonts w:ascii="Arial" w:eastAsia="Arial" w:hAnsi="Arial" w:cs="Arial"/>
          <w:color w:val="000000" w:themeColor="text1"/>
          <w:sz w:val="20"/>
          <w:szCs w:val="20"/>
        </w:rPr>
        <w:t xml:space="preserve">€ </w:t>
      </w:r>
      <w:r w:rsidR="00F22866" w:rsidRPr="000D4A6D">
        <w:rPr>
          <w:rFonts w:ascii="Arial" w:eastAsia="Arial" w:hAnsi="Arial" w:cs="Arial"/>
          <w:color w:val="000000" w:themeColor="text1"/>
          <w:sz w:val="20"/>
          <w:szCs w:val="20"/>
        </w:rPr>
        <w:t>14</w:t>
      </w:r>
      <w:r w:rsidR="007675AA" w:rsidRPr="000D4A6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F22866" w:rsidRPr="000D4A6D">
        <w:rPr>
          <w:rFonts w:ascii="Arial" w:eastAsia="Arial" w:hAnsi="Arial" w:cs="Arial"/>
          <w:color w:val="000000" w:themeColor="text1"/>
          <w:sz w:val="20"/>
          <w:szCs w:val="20"/>
        </w:rPr>
        <w:t>zzgl. VVK-Gebühr)</w:t>
      </w:r>
    </w:p>
    <w:p w14:paraId="2BF5D02D" w14:textId="2857D055" w:rsidR="00456960" w:rsidRPr="00A137AA" w:rsidRDefault="002816AE" w:rsidP="000D4A6D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Kraftvoll, verschmitzt und hintergründig </w:t>
      </w:r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–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so kennen wir Frank Schulz seit 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Kolks blonde Bräute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Das Ouzo-Orakel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="00282781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und den Onno </w:t>
      </w:r>
      <w:proofErr w:type="spellStart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Viets</w:t>
      </w:r>
      <w:proofErr w:type="spellEnd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-Romanen. Wir dürfen uns also freuen, wenn der Autor seine gebrochenen Helden diesmal zum Showdown auf eine griechische Insel schickt. Privates wird politisch und Politisches privat, Klimakrise </w:t>
      </w:r>
      <w:proofErr w:type="spellStart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meets</w:t>
      </w:r>
      <w:proofErr w:type="spellEnd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Beziehungskatastrophe. </w:t>
      </w:r>
    </w:p>
    <w:p w14:paraId="28E58E16" w14:textId="43A65F5C" w:rsidR="0043044E" w:rsidRPr="00A137AA" w:rsidRDefault="002816AE" w:rsidP="000D4A6D">
      <w:pPr>
        <w:spacing w:after="80" w:line="360" w:lineRule="exact"/>
        <w:rPr>
          <w:rFonts w:ascii="Arial" w:hAnsi="Arial" w:cs="Arial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Seine Beziehungen spielen lässt Frank Schulz auch auf der </w:t>
      </w:r>
      <w:r w:rsidR="006F5540" w:rsidRPr="00A137AA">
        <w:rPr>
          <w:rFonts w:ascii="Arial" w:eastAsia="Arial" w:hAnsi="Arial" w:cs="Arial"/>
          <w:color w:val="000000" w:themeColor="text1"/>
          <w:sz w:val="22"/>
          <w:szCs w:val="22"/>
        </w:rPr>
        <w:t>Bühne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in </w:t>
      </w:r>
      <w:r w:rsidR="0079362C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seiner Geburtsstadt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Stade: Die von ihm hoch geschätzte Kollegin Karen Duve (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Regenroman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Taxi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) wird gemeinsam mit ihm seine neue Saga lebendig werden lassen. Das Beste aus rund 700 Seiten in 90 Minuten: grotesker Furor vom Feinsten.</w:t>
      </w:r>
      <w:r w:rsidR="000316AA" w:rsidRPr="00A137AA">
        <w:rPr>
          <w:rFonts w:ascii="Arial" w:hAnsi="Arial" w:cs="Arial"/>
        </w:rPr>
        <w:t xml:space="preserve"> </w:t>
      </w:r>
    </w:p>
    <w:p w14:paraId="7C269EA6" w14:textId="1A524752" w:rsidR="00E549F8" w:rsidRPr="00A137AA" w:rsidRDefault="0043044E" w:rsidP="000D4A6D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Unter der Schirmherrschaft der Stiftung Lesen</w:t>
      </w:r>
      <w:r w:rsidRPr="00A137AA">
        <w:rPr>
          <w:rFonts w:ascii="Arial" w:eastAsia="Arial" w:hAnsi="Arial" w:cs="Arial"/>
          <w:color w:val="538135" w:themeColor="accent6" w:themeShade="BF"/>
          <w:sz w:val="22"/>
          <w:szCs w:val="22"/>
        </w:rPr>
        <w:t xml:space="preserve">.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In</w:t>
      </w:r>
      <w:r w:rsidRPr="00A137AA">
        <w:rPr>
          <w:rFonts w:ascii="Arial" w:eastAsia="Arial" w:hAnsi="Arial" w:cs="Arial"/>
          <w:color w:val="538135" w:themeColor="accent6" w:themeShade="BF"/>
          <w:sz w:val="22"/>
          <w:szCs w:val="22"/>
        </w:rPr>
        <w:t xml:space="preserve">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Kooperation mit </w:t>
      </w:r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>de</w:t>
      </w:r>
      <w:r w:rsidR="00C16CFD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r Seminarturnhalle Stade, </w:t>
      </w:r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>dem Landesverband Niedersachsen im DBV</w:t>
      </w:r>
      <w:r w:rsidR="00B41711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der </w:t>
      </w:r>
      <w:proofErr w:type="spellStart"/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>Büchereizentrale</w:t>
      </w:r>
      <w:proofErr w:type="spellEnd"/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Niedersachsen, dem </w:t>
      </w:r>
      <w:r w:rsidR="00C16CFD" w:rsidRPr="00A137AA">
        <w:rPr>
          <w:rFonts w:ascii="Arial" w:eastAsia="Arial" w:hAnsi="Arial" w:cs="Arial"/>
          <w:color w:val="000000" w:themeColor="text1"/>
          <w:sz w:val="22"/>
          <w:szCs w:val="22"/>
        </w:rPr>
        <w:t>Landesverband der Volkshochschulen Niedersachsens e.V.</w:t>
      </w:r>
      <w:r w:rsidR="00C013EF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430D0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und </w:t>
      </w:r>
      <w:r w:rsidR="00C16CFD" w:rsidRPr="00A137AA">
        <w:rPr>
          <w:rFonts w:ascii="Arial" w:eastAsia="Arial" w:hAnsi="Arial" w:cs="Arial"/>
          <w:color w:val="000000" w:themeColor="text1"/>
          <w:sz w:val="22"/>
          <w:szCs w:val="22"/>
        </w:rPr>
        <w:t>der Volkshochschule Stade.</w:t>
      </w:r>
    </w:p>
    <w:p w14:paraId="543FCD94" w14:textId="128E6AF2" w:rsidR="0043044E" w:rsidRPr="00A137AA" w:rsidRDefault="00E549F8" w:rsidP="000D4A6D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Für alle, die nicht live dabei sein können: Die Sendung zur Veranstaltung gibt’s am </w:t>
      </w:r>
      <w:r w:rsidR="001F55C0">
        <w:rPr>
          <w:rFonts w:ascii="Arial" w:eastAsia="Arial" w:hAnsi="Arial" w:cs="Arial"/>
          <w:color w:val="000000" w:themeColor="text1"/>
          <w:sz w:val="22"/>
          <w:szCs w:val="22"/>
        </w:rPr>
        <w:t>17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1F55C0">
        <w:rPr>
          <w:rFonts w:ascii="Arial" w:eastAsia="Arial" w:hAnsi="Arial" w:cs="Arial"/>
          <w:color w:val="000000" w:themeColor="text1"/>
          <w:sz w:val="22"/>
          <w:szCs w:val="22"/>
        </w:rPr>
        <w:t>November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202</w:t>
      </w:r>
      <w:r w:rsidR="001F55C0">
        <w:rPr>
          <w:rFonts w:ascii="Arial" w:eastAsia="Arial" w:hAnsi="Arial" w:cs="Arial"/>
          <w:color w:val="000000" w:themeColor="text1"/>
          <w:sz w:val="22"/>
          <w:szCs w:val="22"/>
        </w:rPr>
        <w:t xml:space="preserve">4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um 20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00 Uhr im NDR 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Sonntagsstudio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1DFC05E" w14:textId="15C5E25D" w:rsidR="00C013EF" w:rsidRPr="00A137AA" w:rsidRDefault="00A137AA" w:rsidP="000D4A6D">
      <w:pPr>
        <w:spacing w:line="360" w:lineRule="exac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»</w:t>
      </w:r>
      <w:r w:rsidR="0043044E" w:rsidRPr="00A137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Der Norden liest</w:t>
      </w:r>
      <w:r w:rsidR="001B0513" w:rsidRPr="00A137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– Die Herbsttour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«</w:t>
      </w:r>
      <w:r w:rsidR="001B0513" w:rsidRPr="00A137A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von NDR Kultur</w:t>
      </w:r>
    </w:p>
    <w:p w14:paraId="23BE5C40" w14:textId="75CCC3C6" w:rsidR="003133ED" w:rsidRPr="00A137AA" w:rsidRDefault="000316AA" w:rsidP="000D4A6D">
      <w:pPr>
        <w:spacing w:after="80"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Seit 2006 präsentiert die Herbsttour der NDR Kultur-Reihe 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Der Norden liest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norddeutsche Autorinnen und Autoren und deren Themen. Dieser 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»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Walk </w:t>
      </w:r>
      <w:proofErr w:type="spellStart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of</w:t>
      </w:r>
      <w:proofErr w:type="spellEnd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Fame</w:t>
      </w:r>
      <w:proofErr w:type="spellEnd"/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«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der Literatur im Norden bietet spannende Begegnungen – oft an Originalschauplätzen – </w:t>
      </w:r>
      <w:r w:rsidR="001530D4" w:rsidRPr="00A137AA">
        <w:rPr>
          <w:rFonts w:ascii="Arial" w:hAnsi="Arial" w:cs="Arial"/>
          <w:color w:val="000000"/>
          <w:sz w:val="22"/>
          <w:szCs w:val="22"/>
        </w:rPr>
        <w:t xml:space="preserve">von Schleswig-Holstein über Hamburg bis nach </w:t>
      </w:r>
      <w:r w:rsidR="00A137AA" w:rsidRPr="00A137AA">
        <w:rPr>
          <w:rFonts w:ascii="Arial" w:hAnsi="Arial" w:cs="Arial"/>
          <w:color w:val="000000"/>
          <w:sz w:val="22"/>
          <w:szCs w:val="22"/>
        </w:rPr>
        <w:t>Mecklenburg-Vorpommern</w:t>
      </w:r>
      <w:r w:rsidR="001530D4" w:rsidRPr="00A137AA">
        <w:rPr>
          <w:rFonts w:ascii="Arial" w:hAnsi="Arial" w:cs="Arial"/>
          <w:color w:val="000000"/>
          <w:sz w:val="22"/>
          <w:szCs w:val="22"/>
        </w:rPr>
        <w:t xml:space="preserve"> und Niedersachsen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. Organisiert von der Kulturagentur Heinekomm und </w:t>
      </w:r>
      <w:r w:rsidR="00A137AA" w:rsidRPr="00A137AA">
        <w:rPr>
          <w:rFonts w:ascii="Arial" w:eastAsia="Arial" w:hAnsi="Arial" w:cs="Arial"/>
          <w:color w:val="000000" w:themeColor="text1"/>
          <w:sz w:val="22"/>
          <w:szCs w:val="22"/>
        </w:rPr>
        <w:t>unterstützt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von renommierten regionalen Partnern, feiert die „Herbsttour“ die Vielfalt der norddeutschen Literatur.</w:t>
      </w:r>
    </w:p>
    <w:p w14:paraId="70344F0A" w14:textId="63FE28F3" w:rsidR="00C013EF" w:rsidRPr="00A137AA" w:rsidRDefault="00C013EF" w:rsidP="000D4A6D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Weitere Termine der Tour in Niedersachsen</w:t>
      </w:r>
      <w:r w:rsidR="00A137AA">
        <w:rPr>
          <w:rFonts w:ascii="Arial" w:eastAsia="Arial" w:hAnsi="Arial" w:cs="Arial"/>
          <w:color w:val="000000" w:themeColor="text1"/>
          <w:sz w:val="22"/>
          <w:szCs w:val="22"/>
        </w:rPr>
        <w:t>:</w:t>
      </w:r>
    </w:p>
    <w:p w14:paraId="21C917A3" w14:textId="338E1E31" w:rsidR="00C013EF" w:rsidRPr="00A137AA" w:rsidRDefault="00C013EF" w:rsidP="000D4A6D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Hildesheim </w:t>
      </w:r>
      <w:r w:rsidR="000D4A6D">
        <w:rPr>
          <w:rFonts w:ascii="Arial" w:eastAsia="Arial" w:hAnsi="Arial" w:cs="Arial"/>
          <w:color w:val="000000" w:themeColor="text1"/>
          <w:sz w:val="22"/>
          <w:szCs w:val="22"/>
        </w:rPr>
        <w:t xml:space="preserve">–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5. 12.</w:t>
      </w:r>
      <w:r w:rsidR="00A137AA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2024</w:t>
      </w:r>
      <w:r w:rsidR="000D4A6D">
        <w:rPr>
          <w:rFonts w:ascii="Arial" w:eastAsia="Arial" w:hAnsi="Arial" w:cs="Arial"/>
          <w:color w:val="000000" w:themeColor="text1"/>
          <w:sz w:val="22"/>
          <w:szCs w:val="22"/>
        </w:rPr>
        <w:t xml:space="preserve"> –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137AA" w:rsidRPr="00A137AA">
        <w:rPr>
          <w:rFonts w:ascii="Arial" w:eastAsia="Arial" w:hAnsi="Arial" w:cs="Arial"/>
          <w:color w:val="000000" w:themeColor="text1"/>
          <w:sz w:val="22"/>
          <w:szCs w:val="22"/>
        </w:rPr>
        <w:t>Künstliche Intelligenz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und Literatur</w:t>
      </w:r>
    </w:p>
    <w:p w14:paraId="3A9C9C5C" w14:textId="3F8C51A1" w:rsidR="00C013EF" w:rsidRPr="00A137AA" w:rsidRDefault="00C013EF" w:rsidP="000D4A6D">
      <w:pPr>
        <w:spacing w:line="36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Gartow </w:t>
      </w:r>
      <w:r w:rsidR="000D4A6D">
        <w:rPr>
          <w:rFonts w:ascii="Arial" w:eastAsia="Arial" w:hAnsi="Arial" w:cs="Arial"/>
          <w:color w:val="000000" w:themeColor="text1"/>
          <w:sz w:val="22"/>
          <w:szCs w:val="22"/>
        </w:rPr>
        <w:t xml:space="preserve">–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6. 12.</w:t>
      </w:r>
      <w:r w:rsidR="00A137AA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2024</w:t>
      </w:r>
      <w:r w:rsidR="000D4A6D">
        <w:rPr>
          <w:rFonts w:ascii="Arial" w:eastAsia="Arial" w:hAnsi="Arial" w:cs="Arial"/>
          <w:color w:val="000000" w:themeColor="text1"/>
          <w:sz w:val="22"/>
          <w:szCs w:val="22"/>
        </w:rPr>
        <w:t xml:space="preserve"> –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Isabel Bogdan</w:t>
      </w:r>
    </w:p>
    <w:p w14:paraId="4EE12330" w14:textId="4493A4A7" w:rsidR="00B31DB2" w:rsidRPr="00A137AA" w:rsidRDefault="00C013EF" w:rsidP="00A137AA">
      <w:pPr>
        <w:spacing w:line="360" w:lineRule="exac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Bad Bevensen</w:t>
      </w:r>
      <w:r w:rsidR="00A137AA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D4A6D">
        <w:rPr>
          <w:rFonts w:ascii="Arial" w:eastAsia="Arial" w:hAnsi="Arial" w:cs="Arial"/>
          <w:color w:val="000000" w:themeColor="text1"/>
          <w:sz w:val="22"/>
          <w:szCs w:val="22"/>
        </w:rPr>
        <w:t>–</w:t>
      </w:r>
      <w:r w:rsidR="009A402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11. 12.</w:t>
      </w:r>
      <w:r w:rsidR="00A137AA" w:rsidRPr="00A137AA">
        <w:rPr>
          <w:rFonts w:ascii="Arial" w:eastAsia="Arial" w:hAnsi="Arial" w:cs="Arial"/>
          <w:color w:val="000000" w:themeColor="text1"/>
          <w:sz w:val="22"/>
          <w:szCs w:val="22"/>
        </w:rPr>
        <w:t xml:space="preserve"> 2024</w:t>
      </w:r>
      <w:r w:rsidR="000D4A6D"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Pr="00A137AA">
        <w:rPr>
          <w:rFonts w:ascii="Arial" w:eastAsia="Arial" w:hAnsi="Arial" w:cs="Arial"/>
          <w:color w:val="000000" w:themeColor="text1"/>
          <w:sz w:val="22"/>
          <w:szCs w:val="22"/>
        </w:rPr>
        <w:t>Heinz Strunk</w:t>
      </w:r>
    </w:p>
    <w:sectPr w:rsidR="00B31DB2" w:rsidRPr="00A137AA" w:rsidSect="00A137AA">
      <w:headerReference w:type="default" r:id="rId9"/>
      <w:footerReference w:type="default" r:id="rId10"/>
      <w:pgSz w:w="11906" w:h="16838"/>
      <w:pgMar w:top="1134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E08FD" w14:textId="77777777" w:rsidR="00FF3374" w:rsidRDefault="00FF3374">
      <w:pPr>
        <w:rPr>
          <w:rFonts w:hint="eastAsia"/>
        </w:rPr>
      </w:pPr>
      <w:r>
        <w:separator/>
      </w:r>
    </w:p>
  </w:endnote>
  <w:endnote w:type="continuationSeparator" w:id="0">
    <w:p w14:paraId="415E8277" w14:textId="77777777" w:rsidR="00FF3374" w:rsidRDefault="00FF33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20B0604020202020204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DRSans">
    <w:panose1 w:val="020B0604020202020204"/>
    <w:charset w:val="00"/>
    <w:family w:val="auto"/>
    <w:notTrueType/>
    <w:pitch w:val="variable"/>
    <w:sig w:usb0="800000AF" w:usb1="1000204A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013F" w14:textId="77777777" w:rsidR="00A137AA" w:rsidRPr="00AC0076" w:rsidRDefault="00A137AA" w:rsidP="00A137AA">
    <w:pPr>
      <w:spacing w:line="260" w:lineRule="exact"/>
      <w:jc w:val="both"/>
      <w:rPr>
        <w:rFonts w:ascii="Arial" w:eastAsia="Arial" w:hAnsi="Arial" w:cs="Arial"/>
        <w:color w:val="0D0D0D" w:themeColor="text1" w:themeTint="F2"/>
        <w:sz w:val="18"/>
        <w:szCs w:val="18"/>
      </w:rPr>
    </w:pP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 xml:space="preserve">Informationen zur Veranstaltungsreihe und Termin-Übersicht unter </w:t>
    </w:r>
    <w:r w:rsidRPr="00AC0076">
      <w:rPr>
        <w:rFonts w:ascii="Arial" w:eastAsia="Arial" w:hAnsi="Arial" w:cs="Arial"/>
        <w:sz w:val="18"/>
        <w:szCs w:val="18"/>
      </w:rPr>
      <w:t>www.ndr.de/dernordenliest</w:t>
    </w:r>
    <w:r w:rsidRPr="00AC0076">
      <w:rPr>
        <w:rFonts w:ascii="Arial" w:eastAsia="Arial" w:hAnsi="Arial" w:cs="Arial"/>
        <w:color w:val="0D0D0D" w:themeColor="text1" w:themeTint="F2"/>
        <w:sz w:val="18"/>
        <w:szCs w:val="18"/>
      </w:rPr>
      <w:t>.</w:t>
    </w:r>
  </w:p>
  <w:p w14:paraId="3AE59718" w14:textId="77777777" w:rsidR="00A137AA" w:rsidRPr="00AC0076" w:rsidRDefault="00A137AA" w:rsidP="00A137AA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</w:rPr>
    </w:pP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Pressekontakt: HEINEKOMM Ereignis I Kommunikation – Tina Voigt · 0173/669 60 07 · </w:t>
    </w:r>
    <w:r w:rsidRPr="00AC0076">
      <w:rPr>
        <w:rFonts w:ascii="Arial" w:eastAsia="Arial" w:hAnsi="Arial" w:cs="Arial"/>
        <w:sz w:val="18"/>
        <w:szCs w:val="18"/>
      </w:rPr>
      <w:t>presse@heinekomm.de</w:t>
    </w:r>
    <w:r w:rsidRPr="00AC0076">
      <w:rPr>
        <w:rFonts w:ascii="Arial" w:eastAsia="Arial" w:hAnsi="Arial" w:cs="Arial"/>
        <w:color w:val="000000" w:themeColor="text1"/>
        <w:sz w:val="18"/>
        <w:szCs w:val="18"/>
      </w:rPr>
      <w:t xml:space="preserve"> </w:t>
    </w:r>
  </w:p>
  <w:p w14:paraId="18D97CE9" w14:textId="03D5BB0C" w:rsidR="00A137AA" w:rsidRPr="00A137AA" w:rsidRDefault="00A137AA" w:rsidP="00A137AA">
    <w:pPr>
      <w:spacing w:line="260" w:lineRule="exact"/>
      <w:jc w:val="both"/>
      <w:rPr>
        <w:rFonts w:ascii="Arial" w:eastAsia="Arial" w:hAnsi="Arial" w:cs="Arial"/>
        <w:color w:val="000000" w:themeColor="text1"/>
        <w:sz w:val="18"/>
        <w:szCs w:val="18"/>
        <w:lang w:val="en-US"/>
      </w:rPr>
    </w:pPr>
    <w:proofErr w:type="spellStart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>Pressedownload</w:t>
    </w:r>
    <w:proofErr w:type="spellEnd"/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: </w:t>
    </w:r>
    <w:r w:rsidRPr="00AC0076">
      <w:rPr>
        <w:rFonts w:ascii="Arial" w:eastAsia="Arial" w:hAnsi="Arial" w:cs="Arial"/>
        <w:sz w:val="18"/>
        <w:szCs w:val="18"/>
        <w:lang w:val="en-US"/>
      </w:rPr>
      <w:t>www.heinekomm.de/presse-download</w:t>
    </w:r>
    <w:r w:rsidRPr="00AC0076">
      <w:rPr>
        <w:rFonts w:ascii="Arial" w:eastAsia="Arial" w:hAnsi="Arial" w:cs="Arial"/>
        <w:color w:val="000000" w:themeColor="text1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684C" w14:textId="77777777" w:rsidR="00FF3374" w:rsidRDefault="00FF33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A620B8" w14:textId="77777777" w:rsidR="00FF3374" w:rsidRDefault="00FF33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7330" w14:textId="4A1659FB" w:rsidR="002816AE" w:rsidRDefault="00A137AA" w:rsidP="00A137AA">
    <w:pPr>
      <w:pStyle w:val="Kopfzeile"/>
      <w:spacing w:after="480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5686D7EF" wp14:editId="0E16DF4B">
          <wp:extent cx="2484000" cy="647646"/>
          <wp:effectExtent l="0" t="0" r="0" b="635"/>
          <wp:docPr id="891615055" name="Grafik 2" descr="Ein Bild, das Text, Schrift, weiß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15055" name="Grafik 2" descr="Ein Bild, das Text, Schrift, weiß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94" b="-1394"/>
                  <a:stretch/>
                </pic:blipFill>
                <pic:spPr>
                  <a:xfrm>
                    <a:off x="0" y="0"/>
                    <a:ext cx="2484000" cy="64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0287"/>
    <w:multiLevelType w:val="hybridMultilevel"/>
    <w:tmpl w:val="64FA3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45668"/>
    <w:multiLevelType w:val="hybridMultilevel"/>
    <w:tmpl w:val="23DE7D6C"/>
    <w:lvl w:ilvl="0" w:tplc="C302C5AC">
      <w:start w:val="1"/>
      <w:numFmt w:val="bullet"/>
      <w:lvlText w:val="ー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6624110">
    <w:abstractNumId w:val="0"/>
  </w:num>
  <w:num w:numId="2" w16cid:durableId="63707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3B"/>
    <w:rsid w:val="000029BA"/>
    <w:rsid w:val="000316AA"/>
    <w:rsid w:val="000360D9"/>
    <w:rsid w:val="0004476B"/>
    <w:rsid w:val="00044A42"/>
    <w:rsid w:val="000450FD"/>
    <w:rsid w:val="000451F0"/>
    <w:rsid w:val="00067723"/>
    <w:rsid w:val="0007106C"/>
    <w:rsid w:val="00075FC2"/>
    <w:rsid w:val="000962F2"/>
    <w:rsid w:val="000B2E35"/>
    <w:rsid w:val="000D4A6D"/>
    <w:rsid w:val="000E5CF6"/>
    <w:rsid w:val="001028DC"/>
    <w:rsid w:val="001122E8"/>
    <w:rsid w:val="0011476D"/>
    <w:rsid w:val="001450C1"/>
    <w:rsid w:val="00146F0E"/>
    <w:rsid w:val="001530D4"/>
    <w:rsid w:val="001754E0"/>
    <w:rsid w:val="00187973"/>
    <w:rsid w:val="001B0513"/>
    <w:rsid w:val="001D37E3"/>
    <w:rsid w:val="001F55C0"/>
    <w:rsid w:val="00214EED"/>
    <w:rsid w:val="00223A47"/>
    <w:rsid w:val="00226117"/>
    <w:rsid w:val="002430D0"/>
    <w:rsid w:val="00246A8D"/>
    <w:rsid w:val="00253FFF"/>
    <w:rsid w:val="0026256C"/>
    <w:rsid w:val="002816AE"/>
    <w:rsid w:val="00282781"/>
    <w:rsid w:val="002962FD"/>
    <w:rsid w:val="002C3EEA"/>
    <w:rsid w:val="002D563A"/>
    <w:rsid w:val="002E5BB3"/>
    <w:rsid w:val="002F17B7"/>
    <w:rsid w:val="002F2758"/>
    <w:rsid w:val="0030419C"/>
    <w:rsid w:val="00304C15"/>
    <w:rsid w:val="003133ED"/>
    <w:rsid w:val="0033483C"/>
    <w:rsid w:val="003406D0"/>
    <w:rsid w:val="00343F24"/>
    <w:rsid w:val="003461AF"/>
    <w:rsid w:val="0034715B"/>
    <w:rsid w:val="00367ED9"/>
    <w:rsid w:val="003767D0"/>
    <w:rsid w:val="00402FD2"/>
    <w:rsid w:val="004142F1"/>
    <w:rsid w:val="0043044E"/>
    <w:rsid w:val="0044241B"/>
    <w:rsid w:val="00450502"/>
    <w:rsid w:val="00454813"/>
    <w:rsid w:val="00456960"/>
    <w:rsid w:val="00471306"/>
    <w:rsid w:val="00477D9F"/>
    <w:rsid w:val="00480309"/>
    <w:rsid w:val="00495882"/>
    <w:rsid w:val="004C2101"/>
    <w:rsid w:val="004C5F59"/>
    <w:rsid w:val="004D0F56"/>
    <w:rsid w:val="004D1508"/>
    <w:rsid w:val="004F3A0C"/>
    <w:rsid w:val="004F69F6"/>
    <w:rsid w:val="00516B1E"/>
    <w:rsid w:val="00526980"/>
    <w:rsid w:val="00530B20"/>
    <w:rsid w:val="005336AA"/>
    <w:rsid w:val="005472B5"/>
    <w:rsid w:val="00565326"/>
    <w:rsid w:val="00567B71"/>
    <w:rsid w:val="00586E50"/>
    <w:rsid w:val="00595EC6"/>
    <w:rsid w:val="005B7D77"/>
    <w:rsid w:val="005E7831"/>
    <w:rsid w:val="005F0EDE"/>
    <w:rsid w:val="005F58E9"/>
    <w:rsid w:val="006115A3"/>
    <w:rsid w:val="00622C2C"/>
    <w:rsid w:val="006471F8"/>
    <w:rsid w:val="006512CE"/>
    <w:rsid w:val="006A018F"/>
    <w:rsid w:val="006B0C21"/>
    <w:rsid w:val="006B2828"/>
    <w:rsid w:val="006B3020"/>
    <w:rsid w:val="006D2C63"/>
    <w:rsid w:val="006D539D"/>
    <w:rsid w:val="006E1A5F"/>
    <w:rsid w:val="006E4AD3"/>
    <w:rsid w:val="006E69BA"/>
    <w:rsid w:val="006F5540"/>
    <w:rsid w:val="00721094"/>
    <w:rsid w:val="00726127"/>
    <w:rsid w:val="00756C93"/>
    <w:rsid w:val="00760662"/>
    <w:rsid w:val="007675AA"/>
    <w:rsid w:val="00777582"/>
    <w:rsid w:val="0079362C"/>
    <w:rsid w:val="007C4FB1"/>
    <w:rsid w:val="007D786D"/>
    <w:rsid w:val="00801E6B"/>
    <w:rsid w:val="00821C14"/>
    <w:rsid w:val="00826669"/>
    <w:rsid w:val="00844874"/>
    <w:rsid w:val="00845399"/>
    <w:rsid w:val="00864352"/>
    <w:rsid w:val="00873E61"/>
    <w:rsid w:val="008851B5"/>
    <w:rsid w:val="008C535B"/>
    <w:rsid w:val="008D10B1"/>
    <w:rsid w:val="008F3812"/>
    <w:rsid w:val="008F3BD3"/>
    <w:rsid w:val="00936137"/>
    <w:rsid w:val="009513C1"/>
    <w:rsid w:val="00956EA4"/>
    <w:rsid w:val="0096039B"/>
    <w:rsid w:val="00960B6C"/>
    <w:rsid w:val="0096128D"/>
    <w:rsid w:val="00987190"/>
    <w:rsid w:val="00991C38"/>
    <w:rsid w:val="009A2BCA"/>
    <w:rsid w:val="009A4025"/>
    <w:rsid w:val="009A5D24"/>
    <w:rsid w:val="009B21B6"/>
    <w:rsid w:val="009C2A4D"/>
    <w:rsid w:val="009F590F"/>
    <w:rsid w:val="00A137AA"/>
    <w:rsid w:val="00A54BDA"/>
    <w:rsid w:val="00A67ADC"/>
    <w:rsid w:val="00A72E84"/>
    <w:rsid w:val="00A72F96"/>
    <w:rsid w:val="00A73FB0"/>
    <w:rsid w:val="00A97BD0"/>
    <w:rsid w:val="00AB307F"/>
    <w:rsid w:val="00B25E7A"/>
    <w:rsid w:val="00B31DB2"/>
    <w:rsid w:val="00B41711"/>
    <w:rsid w:val="00B443A9"/>
    <w:rsid w:val="00B55F5D"/>
    <w:rsid w:val="00B6215A"/>
    <w:rsid w:val="00B73670"/>
    <w:rsid w:val="00B827B1"/>
    <w:rsid w:val="00B966D5"/>
    <w:rsid w:val="00BA7CCA"/>
    <w:rsid w:val="00BC3AC6"/>
    <w:rsid w:val="00BD2363"/>
    <w:rsid w:val="00BE6B0A"/>
    <w:rsid w:val="00BE790D"/>
    <w:rsid w:val="00C013EF"/>
    <w:rsid w:val="00C02B52"/>
    <w:rsid w:val="00C1095A"/>
    <w:rsid w:val="00C16CFD"/>
    <w:rsid w:val="00C203EB"/>
    <w:rsid w:val="00C32280"/>
    <w:rsid w:val="00C45C8A"/>
    <w:rsid w:val="00C53B27"/>
    <w:rsid w:val="00C65B3B"/>
    <w:rsid w:val="00C71356"/>
    <w:rsid w:val="00C75614"/>
    <w:rsid w:val="00C92134"/>
    <w:rsid w:val="00CA3745"/>
    <w:rsid w:val="00CA5173"/>
    <w:rsid w:val="00CC7CF5"/>
    <w:rsid w:val="00CD6A6D"/>
    <w:rsid w:val="00CE632F"/>
    <w:rsid w:val="00CF5589"/>
    <w:rsid w:val="00D02870"/>
    <w:rsid w:val="00D35164"/>
    <w:rsid w:val="00D5450E"/>
    <w:rsid w:val="00D626B5"/>
    <w:rsid w:val="00D62E1A"/>
    <w:rsid w:val="00D64816"/>
    <w:rsid w:val="00DA0342"/>
    <w:rsid w:val="00DA1775"/>
    <w:rsid w:val="00DB4EB6"/>
    <w:rsid w:val="00DB500A"/>
    <w:rsid w:val="00DD00A7"/>
    <w:rsid w:val="00DD5F31"/>
    <w:rsid w:val="00DE5199"/>
    <w:rsid w:val="00E01E9F"/>
    <w:rsid w:val="00E30DA9"/>
    <w:rsid w:val="00E35FD9"/>
    <w:rsid w:val="00E549F8"/>
    <w:rsid w:val="00E66ADF"/>
    <w:rsid w:val="00E8623F"/>
    <w:rsid w:val="00E90B27"/>
    <w:rsid w:val="00E91391"/>
    <w:rsid w:val="00E94A85"/>
    <w:rsid w:val="00E96516"/>
    <w:rsid w:val="00EB4D6D"/>
    <w:rsid w:val="00EC01DA"/>
    <w:rsid w:val="00EC7574"/>
    <w:rsid w:val="00ED329C"/>
    <w:rsid w:val="00EE7B70"/>
    <w:rsid w:val="00F22866"/>
    <w:rsid w:val="00F251F1"/>
    <w:rsid w:val="00F43784"/>
    <w:rsid w:val="00F453C1"/>
    <w:rsid w:val="00F45B43"/>
    <w:rsid w:val="00F5224B"/>
    <w:rsid w:val="00F66DCE"/>
    <w:rsid w:val="00F73AC7"/>
    <w:rsid w:val="00F93DE0"/>
    <w:rsid w:val="00FC62F4"/>
    <w:rsid w:val="00FD0D4D"/>
    <w:rsid w:val="00FD21E9"/>
    <w:rsid w:val="00FF337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FBFB"/>
  <w15:docId w15:val="{194C20C1-76B7-A04B-B541-5DCA72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utor">
    <w:name w:val="Autor"/>
    <w:basedOn w:val="Standard"/>
    <w:rPr>
      <w:rFonts w:ascii="Arial" w:eastAsia="Arial" w:hAnsi="Arial" w:cs="Arial"/>
      <w:b/>
      <w:lang w:val="en-GB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VisitedInternetLink">
    <w:name w:val="Visited Internet Link"/>
    <w:basedOn w:val="Absatz-Standardschriftart"/>
    <w:rPr>
      <w:color w:val="954F72"/>
      <w:u w:val="single"/>
    </w:rPr>
  </w:style>
  <w:style w:type="character" w:customStyle="1" w:styleId="apple-converted-space">
    <w:name w:val="apple-converted-space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30419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61A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450FD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450F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450FD"/>
    <w:rPr>
      <w:rFonts w:cs="Mangal"/>
      <w:szCs w:val="21"/>
    </w:rPr>
  </w:style>
  <w:style w:type="paragraph" w:styleId="berarbeitung">
    <w:name w:val="Revision"/>
    <w:hidden/>
    <w:uiPriority w:val="99"/>
    <w:semiHidden/>
    <w:rsid w:val="00D35164"/>
    <w:pPr>
      <w:suppressAutoHyphens w:val="0"/>
      <w:autoSpaceDN/>
      <w:textAlignment w:val="auto"/>
    </w:pPr>
    <w:rPr>
      <w:rFonts w:cs="Mangal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595EC6"/>
    <w:rPr>
      <w:color w:val="954F72" w:themeColor="followedHyperlink"/>
      <w:u w:val="single"/>
    </w:rPr>
  </w:style>
  <w:style w:type="paragraph" w:customStyle="1" w:styleId="Flietext">
    <w:name w:val="Fließtext"/>
    <w:rsid w:val="006F554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line="280" w:lineRule="exact"/>
      <w:textAlignment w:val="auto"/>
    </w:pPr>
    <w:rPr>
      <w:rFonts w:ascii="NDRSans" w:eastAsia="NDRSans" w:hAnsi="NDRSans" w:cs="NDRSans"/>
      <w:color w:val="000000"/>
      <w:kern w:val="0"/>
      <w:sz w:val="20"/>
      <w:szCs w:val="20"/>
      <w:u w:color="000000"/>
      <w:bdr w:val="nil"/>
      <w:lang w:eastAsia="de-DE" w:bidi="ar-SA"/>
    </w:rPr>
  </w:style>
  <w:style w:type="paragraph" w:styleId="Listenabsatz">
    <w:name w:val="List Paragraph"/>
    <w:basedOn w:val="Standard"/>
    <w:uiPriority w:val="34"/>
    <w:qFormat/>
    <w:rsid w:val="00BE6B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Matthias Schumann</cp:lastModifiedBy>
  <cp:revision>6</cp:revision>
  <dcterms:created xsi:type="dcterms:W3CDTF">2024-08-19T10:05:00Z</dcterms:created>
  <dcterms:modified xsi:type="dcterms:W3CDTF">2024-09-06T08:26:00Z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2024-03-22T16:13:07Z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e1e94d29-4697-495c-886b-8c8b26ccb053</vt:lpwstr>
  </property>
  <property fmtid="{D5CDD505-2E9C-101B-9397-08002B2CF9AE}" pid="8" name="MSIP_Label_d1eb46ce-67e3-4023-9bb7-2cf97845c0ca_ContentBits">
    <vt:lpwstr>0</vt:lpwstr>
  </property>
</Properties>
</file>